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19C5B" w14:textId="77777777" w:rsidR="0010699F" w:rsidRPr="0010699F" w:rsidRDefault="0010699F" w:rsidP="00E00B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06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Acts 1:15-17, 21-26</w:t>
      </w:r>
    </w:p>
    <w:p w14:paraId="3AE81438" w14:textId="77777777" w:rsidR="0010699F" w:rsidRPr="0010699F" w:rsidRDefault="0010699F" w:rsidP="00E00B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06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1 John 5:9-13</w:t>
      </w:r>
    </w:p>
    <w:p w14:paraId="398A7F5E" w14:textId="19FE4DA4" w:rsidR="00EC4E85" w:rsidRDefault="0010699F" w:rsidP="00E00B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0699F">
        <w:rPr>
          <w:rFonts w:ascii="Times New Roman" w:hAnsi="Times New Roman" w:cs="Times New Roman"/>
          <w:b/>
          <w:bCs/>
          <w:color w:val="231F20"/>
          <w:sz w:val="24"/>
          <w:szCs w:val="24"/>
        </w:rPr>
        <w:t>John 17:6-19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14:paraId="4BF54034" w14:textId="77777777" w:rsidR="0010699F" w:rsidRDefault="0010699F" w:rsidP="00E00BBB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7F07DDA7" w14:textId="50CFB06D" w:rsidR="0004190C" w:rsidRDefault="00E00BBB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F4B14">
        <w:rPr>
          <w:rFonts w:ascii="Times New Roman" w:eastAsia="Times New Roman" w:hAnsi="Times New Roman" w:cs="Times New Roman"/>
          <w:sz w:val="24"/>
          <w:szCs w:val="24"/>
        </w:rPr>
        <w:tab/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The classic children’s story, </w:t>
      </w:r>
      <w:r w:rsidR="00AF4B14" w:rsidRPr="00AF4B14">
        <w:rPr>
          <w:rFonts w:ascii="Times New Roman" w:eastAsia="Times New Roman" w:hAnsi="Times New Roman" w:cs="Times New Roman"/>
          <w:i/>
          <w:sz w:val="24"/>
          <w:szCs w:val="24"/>
        </w:rPr>
        <w:t>Alice</w:t>
      </w:r>
      <w:r w:rsidR="00BD7892">
        <w:rPr>
          <w:rFonts w:ascii="Times New Roman" w:eastAsia="Times New Roman" w:hAnsi="Times New Roman" w:cs="Times New Roman"/>
          <w:i/>
          <w:sz w:val="24"/>
          <w:szCs w:val="24"/>
        </w:rPr>
        <w:t>’s Adventures</w:t>
      </w:r>
      <w:r w:rsidR="00AF4B14" w:rsidRPr="00AF4B14">
        <w:rPr>
          <w:rFonts w:ascii="Times New Roman" w:eastAsia="Times New Roman" w:hAnsi="Times New Roman" w:cs="Times New Roman"/>
          <w:i/>
          <w:sz w:val="24"/>
          <w:szCs w:val="24"/>
        </w:rPr>
        <w:t xml:space="preserve"> in Wonderland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written under the pen name of 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>Lewis Carroll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. The author’s real name was </w:t>
      </w:r>
      <w:r w:rsidR="00AF4B14">
        <w:rPr>
          <w:rFonts w:ascii="Times New Roman" w:eastAsia="Times New Roman" w:hAnsi="Times New Roman" w:cs="Times New Roman"/>
          <w:sz w:val="24"/>
          <w:szCs w:val="24"/>
        </w:rPr>
        <w:t>Charles Dodgson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 and he was a mathematician. He spen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 xml:space="preserve">t his 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career at Oxford University 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 xml:space="preserve">lecturing in math. </w:t>
      </w:r>
      <w:r w:rsidR="0004190C">
        <w:rPr>
          <w:rFonts w:ascii="Times New Roman" w:eastAsia="Times New Roman" w:hAnsi="Times New Roman" w:cs="Times New Roman"/>
          <w:sz w:val="24"/>
          <w:szCs w:val="24"/>
        </w:rPr>
        <w:t xml:space="preserve">Dodgson 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>was also a deacon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 xml:space="preserve">in the Church of England.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His two vocations </w:t>
      </w:r>
      <w:r w:rsidR="00EA0DE6">
        <w:rPr>
          <w:rFonts w:ascii="Times New Roman" w:eastAsia="Times New Roman" w:hAnsi="Times New Roman" w:cs="Times New Roman"/>
          <w:sz w:val="24"/>
          <w:szCs w:val="24"/>
        </w:rPr>
        <w:t>make for an interesting combination – math and religion</w:t>
      </w:r>
      <w:r w:rsidR="007E6DF8">
        <w:rPr>
          <w:rFonts w:ascii="Times New Roman" w:eastAsia="Times New Roman" w:hAnsi="Times New Roman" w:cs="Times New Roman"/>
          <w:sz w:val="24"/>
          <w:szCs w:val="24"/>
        </w:rPr>
        <w:t xml:space="preserve">. Both can be concrete and rigid; both can be speculative and metaphysical. </w:t>
      </w:r>
      <w:r w:rsidR="005B0CC3">
        <w:rPr>
          <w:rFonts w:ascii="Times New Roman" w:eastAsia="Times New Roman" w:hAnsi="Times New Roman" w:cs="Times New Roman"/>
          <w:sz w:val="24"/>
          <w:szCs w:val="24"/>
        </w:rPr>
        <w:t>G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Lewis Carroll’s </w:t>
      </w:r>
      <w:r w:rsidR="007E6DF8">
        <w:rPr>
          <w:rFonts w:ascii="Times New Roman" w:eastAsia="Times New Roman" w:hAnsi="Times New Roman" w:cs="Times New Roman"/>
          <w:sz w:val="24"/>
          <w:szCs w:val="24"/>
        </w:rPr>
        <w:t xml:space="preserve">dual </w:t>
      </w:r>
      <w:r w:rsidR="00DF6300">
        <w:rPr>
          <w:rFonts w:ascii="Times New Roman" w:eastAsia="Times New Roman" w:hAnsi="Times New Roman" w:cs="Times New Roman"/>
          <w:sz w:val="24"/>
          <w:szCs w:val="24"/>
        </w:rPr>
        <w:t>background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D4953">
        <w:rPr>
          <w:rFonts w:ascii="Times New Roman" w:eastAsia="Times New Roman" w:hAnsi="Times New Roman" w:cs="Times New Roman"/>
          <w:sz w:val="24"/>
          <w:szCs w:val="24"/>
        </w:rPr>
        <w:t xml:space="preserve">he fantastic things </w:t>
      </w:r>
      <w:r w:rsidR="0004190C">
        <w:rPr>
          <w:rFonts w:ascii="Times New Roman" w:eastAsia="Times New Roman" w:hAnsi="Times New Roman" w:cs="Times New Roman"/>
          <w:sz w:val="24"/>
          <w:szCs w:val="24"/>
        </w:rPr>
        <w:t>his characters</w:t>
      </w:r>
      <w:r w:rsidR="007E6DF8">
        <w:rPr>
          <w:rFonts w:ascii="Times New Roman" w:eastAsia="Times New Roman" w:hAnsi="Times New Roman" w:cs="Times New Roman"/>
          <w:sz w:val="24"/>
          <w:szCs w:val="24"/>
        </w:rPr>
        <w:t xml:space="preserve"> say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 xml:space="preserve"> aren’t really that 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fantastic after </w:t>
      </w:r>
      <w:r w:rsidR="00F31E36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, as when </w:t>
      </w:r>
      <w:r w:rsidR="008D495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190C">
        <w:rPr>
          <w:rFonts w:ascii="Times New Roman" w:eastAsia="Times New Roman" w:hAnsi="Times New Roman" w:cs="Times New Roman"/>
          <w:sz w:val="24"/>
          <w:szCs w:val="24"/>
        </w:rPr>
        <w:t>Queen of Hearts tells Alice, “It’s a poor sort of memory that only works backwards.”</w:t>
      </w:r>
    </w:p>
    <w:p w14:paraId="7EAB3458" w14:textId="77777777" w:rsidR="008D4953" w:rsidRDefault="008D4953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9041AFE" w14:textId="09C5E3F0" w:rsidR="008D4953" w:rsidRDefault="008D4953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Interesting!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emory that is not bound by time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 xml:space="preserve"> memory that recalls the past 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 xml:space="preserve">– of course – but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recalls 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>the future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wouldn’t begin to ponder that from a mathematical perspective, though I 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>scien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>tists are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>doing just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can approach it from the 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>perspective of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>spirituality wh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>time i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7D4E">
        <w:rPr>
          <w:rFonts w:ascii="Times New Roman" w:eastAsia="Times New Roman" w:hAnsi="Times New Roman" w:cs="Times New Roman"/>
          <w:sz w:val="24"/>
          <w:szCs w:val="24"/>
        </w:rPr>
        <w:t xml:space="preserve"> fluid. 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 xml:space="preserve">After all,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>w</w:t>
      </w:r>
      <w:r w:rsidR="00C8650D">
        <w:rPr>
          <w:rFonts w:ascii="Times New Roman" w:eastAsia="Times New Roman" w:hAnsi="Times New Roman" w:cs="Times New Roman"/>
          <w:sz w:val="24"/>
          <w:szCs w:val="24"/>
        </w:rPr>
        <w:t>e believe in the Communion of Saints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2C1D">
        <w:rPr>
          <w:rFonts w:ascii="Times New Roman" w:eastAsia="Times New Roman" w:hAnsi="Times New Roman" w:cs="Times New Roman"/>
          <w:sz w:val="24"/>
          <w:szCs w:val="24"/>
        </w:rPr>
        <w:t>great cloud of witnesses. These are</w:t>
      </w:r>
      <w:r w:rsidR="00C8650D">
        <w:rPr>
          <w:rFonts w:ascii="Times New Roman" w:eastAsia="Times New Roman" w:hAnsi="Times New Roman" w:cs="Times New Roman"/>
          <w:sz w:val="24"/>
          <w:szCs w:val="24"/>
        </w:rPr>
        <w:t xml:space="preserve"> people who have died but are still somehow with us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 in the present and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>future. I</w:t>
      </w:r>
      <w:r w:rsidR="00C8650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the spiritual realm, </w:t>
      </w:r>
      <w:r w:rsidR="00C8650D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 xml:space="preserve">isn’t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>time as we know it.</w:t>
      </w:r>
    </w:p>
    <w:p w14:paraId="4A88AA88" w14:textId="77777777" w:rsidR="00C8650D" w:rsidRDefault="00C8650D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02FDD7" w14:textId="30B23D01" w:rsidR="00C8650D" w:rsidRDefault="00C8650D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 I don’t have any issue with the words of Jesus in today’s gospel being for us </w:t>
      </w:r>
      <w:r w:rsidRPr="00103C0C">
        <w:rPr>
          <w:rFonts w:ascii="Times New Roman" w:eastAsia="Times New Roman" w:hAnsi="Times New Roman" w:cs="Times New Roman"/>
          <w:sz w:val="24"/>
          <w:szCs w:val="24"/>
          <w:u w:val="single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I don’t have any issue with the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idea that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Jesus 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prays those words for us </w:t>
      </w:r>
      <w:r w:rsidR="006C7667" w:rsidRPr="00103C0C">
        <w:rPr>
          <w:rFonts w:ascii="Times New Roman" w:eastAsia="Times New Roman" w:hAnsi="Times New Roman" w:cs="Times New Roman"/>
          <w:sz w:val="24"/>
          <w:szCs w:val="24"/>
          <w:u w:val="single"/>
        </w:rPr>
        <w:t>now</w:t>
      </w:r>
      <w:r w:rsidR="006C7667">
        <w:rPr>
          <w:rFonts w:ascii="Times New Roman" w:eastAsia="Times New Roman" w:hAnsi="Times New Roman" w:cs="Times New Roman"/>
          <w:sz w:val="24"/>
          <w:szCs w:val="24"/>
        </w:rPr>
        <w:t xml:space="preserve"> given the plasticity of time.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3792B">
        <w:rPr>
          <w:rFonts w:ascii="Times New Roman" w:eastAsia="Times New Roman" w:hAnsi="Times New Roman" w:cs="Times New Roman"/>
          <w:sz w:val="24"/>
          <w:szCs w:val="24"/>
        </w:rPr>
        <w:t xml:space="preserve">prays to the </w:t>
      </w:r>
      <w:r w:rsidR="00BD7892" w:rsidRPr="00E4621E">
        <w:rPr>
          <w:rFonts w:ascii="Times New Roman" w:eastAsia="Times New Roman" w:hAnsi="Times New Roman" w:cs="Times New Roman"/>
          <w:sz w:val="24"/>
          <w:szCs w:val="24"/>
        </w:rPr>
        <w:t>Father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, “I am not asking you to take them out of the world, but to protect them from evil. They do not belong to the world, just as I do not belong to the world.” 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Jesus is praying this for us now. </w:t>
      </w:r>
    </w:p>
    <w:p w14:paraId="22FA70F9" w14:textId="77777777" w:rsidR="00204639" w:rsidRDefault="00204639" w:rsidP="00E00BBB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3878130"/>
    </w:p>
    <w:p w14:paraId="7AF8521F" w14:textId="77777777" w:rsidR="00204639" w:rsidRDefault="00204639" w:rsidP="0020463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“It’s a poor sort of memory that only works backwards.”</w:t>
      </w:r>
    </w:p>
    <w:bookmarkEnd w:id="0"/>
    <w:p w14:paraId="237375AF" w14:textId="77777777" w:rsidR="00204639" w:rsidRDefault="00204639" w:rsidP="0020463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D8C876" w14:textId="5EE3FFDC" w:rsidR="00D463D6" w:rsidRDefault="00A37AF6" w:rsidP="0020463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prayer of Jesus has been commonly paraphrased as “be </w:t>
      </w:r>
      <w:r w:rsidRPr="00A37AF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world; not </w:t>
      </w:r>
      <w:r w:rsidRPr="00A37AF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world.”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>W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e live in this world that God 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 xml:space="preserve">has created and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loves,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Jesus 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>wants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to avoid belonging to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; don’t be </w:t>
      </w:r>
      <w:r w:rsidR="00ED24C9" w:rsidRPr="00ED24C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 xml:space="preserve">. Yet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this is the very world 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>we are called to serve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. We are </w:t>
      </w:r>
      <w:r w:rsidR="00ED24C9">
        <w:rPr>
          <w:rFonts w:ascii="Times New Roman" w:eastAsia="Times New Roman" w:hAnsi="Times New Roman" w:cs="Times New Roman"/>
          <w:sz w:val="24"/>
          <w:szCs w:val="24"/>
        </w:rPr>
        <w:t>asked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 xml:space="preserve"> to make it a better place because that’s what Jesus did. 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>W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e live in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a trippy kind of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tension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 where on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the one hand,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>our c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ommunity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 xml:space="preserve"> of faith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>alien to th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 xml:space="preserve"> world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on the other hand,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 xml:space="preserve">is constantly being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103C0C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to serve </w:t>
      </w:r>
      <w:r w:rsidR="00BD7892">
        <w:rPr>
          <w:rFonts w:ascii="Times New Roman" w:eastAsia="Times New Roman" w:hAnsi="Times New Roman" w:cs="Times New Roman"/>
          <w:sz w:val="24"/>
          <w:szCs w:val="24"/>
        </w:rPr>
        <w:t>this alien world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5CF2B0" w14:textId="77777777" w:rsidR="00D463D6" w:rsidRDefault="00D463D6" w:rsidP="0020463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DD58DAC" w14:textId="5D5A75EF" w:rsidR="00D463D6" w:rsidRDefault="00A37AF6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Wouldn’t it be a lark 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create 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>our own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little world, inside the church, where we can take refuge from 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>everything else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?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 xml:space="preserve"> This is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 xml:space="preserve"> age-old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temptation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 xml:space="preserve">. We share it with 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earliest 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 xml:space="preserve">forebears in faith 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 xml:space="preserve">who had even more cause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>wall themselves off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 xml:space="preserve"> – given their likelihood of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 xml:space="preserve"> being served as dinner to the wild beasts of the Roman Empire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>. In our own trusty</w:t>
      </w:r>
      <w:r w:rsidR="00E4621E">
        <w:rPr>
          <w:rFonts w:ascii="Times New Roman" w:eastAsia="Times New Roman" w:hAnsi="Times New Roman" w:cs="Times New Roman"/>
          <w:sz w:val="24"/>
          <w:szCs w:val="24"/>
        </w:rPr>
        <w:t>, isolated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 xml:space="preserve"> enclave we 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>not have to deal with a hostile world; we c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00D463D6">
        <w:rPr>
          <w:rFonts w:ascii="Times New Roman" w:eastAsia="Times New Roman" w:hAnsi="Times New Roman" w:cs="Times New Roman"/>
          <w:sz w:val="24"/>
          <w:szCs w:val="24"/>
        </w:rPr>
        <w:t>luxuriate in the presence of Jesus and do little more than celebrate him.</w:t>
      </w:r>
    </w:p>
    <w:p w14:paraId="6A72B02B" w14:textId="77777777" w:rsidR="00D463D6" w:rsidRDefault="00D463D6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994E205" w14:textId="77777777" w:rsidR="00975991" w:rsidRDefault="00975991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AFB06E" w14:textId="77777777" w:rsidR="00975991" w:rsidRDefault="00975991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2106B44" w14:textId="77777777" w:rsidR="00975991" w:rsidRDefault="00975991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AEFDA8F" w14:textId="77777777" w:rsidR="00975991" w:rsidRDefault="00975991" w:rsidP="00D463D6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D5D038" w14:textId="77C65E13" w:rsidR="009B3142" w:rsidRDefault="0003792B" w:rsidP="00006A51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 </w:t>
      </w:r>
      <w:r w:rsidRPr="00A37AF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world; not </w:t>
      </w:r>
      <w:r w:rsidRPr="00A37AF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world. </w:t>
      </w:r>
      <w:r w:rsidR="003933FA">
        <w:rPr>
          <w:rFonts w:ascii="Times New Roman" w:eastAsia="Times New Roman" w:hAnsi="Times New Roman" w:cs="Times New Roman"/>
          <w:sz w:val="24"/>
          <w:szCs w:val="24"/>
        </w:rPr>
        <w:t xml:space="preserve">Being in the world is no easy matter. Aren’t so many of us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exhaust</w:t>
      </w:r>
      <w:r w:rsidR="003933F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8F5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the world's ceaseless violence and corruption</w:t>
      </w:r>
      <w:r w:rsidR="003933FA">
        <w:rPr>
          <w:rFonts w:ascii="Times New Roman" w:eastAsia="Times New Roman" w:hAnsi="Times New Roman" w:cs="Times New Roman"/>
          <w:sz w:val="24"/>
          <w:szCs w:val="24"/>
        </w:rPr>
        <w:t>?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 Isn’t that compounded by our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frequent </w:t>
      </w:r>
      <w:r w:rsidR="00006A51">
        <w:rPr>
          <w:rFonts w:ascii="Times New Roman" w:eastAsia="Times New Roman" w:hAnsi="Times New Roman" w:cs="Times New Roman"/>
          <w:sz w:val="24"/>
          <w:szCs w:val="24"/>
        </w:rPr>
        <w:t xml:space="preserve">sense 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of despair over 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>ak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a difference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>?</w:t>
      </w:r>
      <w:r w:rsidR="00D463D6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204639" w:rsidRPr="00204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Our particular part of the world – modern Western societies – has its own remedy: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 xml:space="preserve">tranquilize 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your anxiety by 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 more; be more; 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>accumulate</w:t>
      </w:r>
      <w:r w:rsidR="00CE2873">
        <w:rPr>
          <w:rFonts w:ascii="Times New Roman" w:eastAsia="Times New Roman" w:hAnsi="Times New Roman" w:cs="Times New Roman"/>
          <w:sz w:val="24"/>
          <w:szCs w:val="24"/>
        </w:rPr>
        <w:t xml:space="preserve"> more.</w:t>
      </w:r>
      <w:r w:rsidR="0000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91">
        <w:rPr>
          <w:rFonts w:ascii="Times New Roman" w:eastAsia="Times New Roman" w:hAnsi="Times New Roman" w:cs="Times New Roman"/>
          <w:sz w:val="24"/>
          <w:szCs w:val="24"/>
        </w:rPr>
        <w:t>If your frenzy hasn’t reduced your anxiety, you are not being frenzied enough!</w:t>
      </w:r>
    </w:p>
    <w:p w14:paraId="6AE6DE13" w14:textId="77777777" w:rsidR="00975991" w:rsidRDefault="00975991" w:rsidP="00F0583C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8DB020" w14:textId="79559E78" w:rsidR="00006A51" w:rsidRDefault="00975991" w:rsidP="00F0583C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 vicious paradox. W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think we’re </w:t>
      </w:r>
      <w:r w:rsidR="009941F3">
        <w:rPr>
          <w:rFonts w:ascii="Times New Roman" w:eastAsia="Times New Roman" w:hAnsi="Times New Roman" w:cs="Times New Roman"/>
          <w:sz w:val="24"/>
          <w:szCs w:val="24"/>
        </w:rPr>
        <w:t>anxi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>ous</w:t>
      </w:r>
      <w:r w:rsidR="0099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430245" w:rsidRPr="009941F3">
        <w:rPr>
          <w:rFonts w:ascii="Times New Roman" w:eastAsia="Times New Roman" w:hAnsi="Times New Roman" w:cs="Times New Roman"/>
          <w:i/>
          <w:sz w:val="24"/>
          <w:szCs w:val="24"/>
        </w:rPr>
        <w:t>aren’t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 doing enough; don’t </w:t>
      </w:r>
      <w:r w:rsidR="00A37AF6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006A51" w:rsidRPr="00006A51">
        <w:rPr>
          <w:rFonts w:ascii="Times New Roman" w:eastAsia="Times New Roman" w:hAnsi="Times New Roman" w:cs="Times New Roman"/>
          <w:sz w:val="24"/>
          <w:szCs w:val="24"/>
        </w:rPr>
        <w:t>enough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>; or don’t have the latest and best</w:t>
      </w:r>
      <w:r w:rsidR="00006A51" w:rsidRPr="00006A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>Our world has taught us that when t</w:t>
      </w:r>
      <w:r w:rsidR="00430245">
        <w:rPr>
          <w:rFonts w:ascii="Times New Roman" w:eastAsia="Times New Roman" w:hAnsi="Times New Roman" w:cs="Times New Roman"/>
          <w:sz w:val="24"/>
          <w:szCs w:val="24"/>
        </w:rPr>
        <w:t xml:space="preserve">here’s a new feature for </w:t>
      </w:r>
      <w:r w:rsidR="00A07D14">
        <w:rPr>
          <w:rFonts w:ascii="Times New Roman" w:eastAsia="Times New Roman" w:hAnsi="Times New Roman" w:cs="Times New Roman"/>
          <w:sz w:val="24"/>
          <w:szCs w:val="24"/>
        </w:rPr>
        <w:t xml:space="preserve">cellphone users and 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>we</w:t>
      </w:r>
      <w:r w:rsidR="00A07D14">
        <w:rPr>
          <w:rFonts w:ascii="Times New Roman" w:eastAsia="Times New Roman" w:hAnsi="Times New Roman" w:cs="Times New Roman"/>
          <w:sz w:val="24"/>
          <w:szCs w:val="24"/>
        </w:rPr>
        <w:t xml:space="preserve"> don’t have it, 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 xml:space="preserve">we are inferior. We are </w:t>
      </w:r>
      <w:r w:rsidR="009941F3">
        <w:rPr>
          <w:rFonts w:ascii="Times New Roman" w:eastAsia="Times New Roman" w:hAnsi="Times New Roman" w:cs="Times New Roman"/>
          <w:sz w:val="24"/>
          <w:szCs w:val="24"/>
        </w:rPr>
        <w:t>out of step. Get with it! What’s the matter with you?</w:t>
      </w:r>
      <w:r w:rsidR="00006A51" w:rsidRPr="0000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3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>at’s one</w:t>
      </w:r>
      <w:r w:rsidR="00F0583C">
        <w:rPr>
          <w:rFonts w:ascii="Times New Roman" w:eastAsia="Times New Roman" w:hAnsi="Times New Roman" w:cs="Times New Roman"/>
          <w:sz w:val="24"/>
          <w:szCs w:val="24"/>
        </w:rPr>
        <w:t xml:space="preserve"> way the world has insinuated itself into us Christians – who belong to a different world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="00F0583C">
        <w:rPr>
          <w:rFonts w:ascii="Times New Roman" w:eastAsia="Times New Roman" w:hAnsi="Times New Roman" w:cs="Times New Roman"/>
          <w:sz w:val="24"/>
          <w:szCs w:val="24"/>
        </w:rPr>
        <w:t>is all the more alarming because it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0583C">
        <w:rPr>
          <w:rFonts w:ascii="Times New Roman" w:eastAsia="Times New Roman" w:hAnsi="Times New Roman" w:cs="Times New Roman"/>
          <w:sz w:val="24"/>
          <w:szCs w:val="24"/>
        </w:rPr>
        <w:t xml:space="preserve">s invisible. </w:t>
      </w:r>
      <w:r w:rsidR="00525769">
        <w:rPr>
          <w:rFonts w:ascii="Times New Roman" w:eastAsia="Times New Roman" w:hAnsi="Times New Roman" w:cs="Times New Roman"/>
          <w:sz w:val="24"/>
          <w:szCs w:val="24"/>
        </w:rPr>
        <w:t xml:space="preserve">We no longer face horrifying death by fierce animals in the Roman coliseum. We face something much worse: living-death. Soul death. </w:t>
      </w:r>
    </w:p>
    <w:p w14:paraId="08159E49" w14:textId="77777777" w:rsidR="00B11A88" w:rsidRDefault="00B11A88" w:rsidP="00006A51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1E7483" w14:textId="22B04F88" w:rsidR="00CC0EE9" w:rsidRDefault="009941F3" w:rsidP="00B11A88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Unless you’re facing imminent destruction – like your house is on fir</w:t>
      </w:r>
      <w:r w:rsidR="009A4580">
        <w:rPr>
          <w:rFonts w:ascii="Times New Roman" w:eastAsia="Times New Roman" w:hAnsi="Times New Roman" w:cs="Times New Roman"/>
          <w:sz w:val="24"/>
          <w:szCs w:val="24"/>
        </w:rPr>
        <w:t>e and you’re in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being anxious 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is a life killer. It </w:t>
      </w:r>
      <w:r>
        <w:rPr>
          <w:rFonts w:ascii="Times New Roman" w:eastAsia="Times New Roman" w:hAnsi="Times New Roman" w:cs="Times New Roman"/>
          <w:sz w:val="24"/>
          <w:szCs w:val="24"/>
        </w:rPr>
        <w:t>sucks our soul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4580">
        <w:rPr>
          <w:rFonts w:ascii="Times New Roman" w:eastAsia="Times New Roman" w:hAnsi="Times New Roman" w:cs="Times New Roman"/>
          <w:sz w:val="24"/>
          <w:szCs w:val="24"/>
        </w:rPr>
        <w:t xml:space="preserve"> dry</w:t>
      </w:r>
      <w:r w:rsidR="009D1167">
        <w:rPr>
          <w:rFonts w:ascii="Times New Roman" w:eastAsia="Times New Roman" w:hAnsi="Times New Roman" w:cs="Times New Roman"/>
          <w:sz w:val="24"/>
          <w:szCs w:val="24"/>
        </w:rPr>
        <w:t>. Anxiety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 is the indelible stamp marking us as</w:t>
      </w:r>
      <w:r w:rsidR="009D1167">
        <w:rPr>
          <w:rFonts w:ascii="Times New Roman" w:eastAsia="Times New Roman" w:hAnsi="Times New Roman" w:cs="Times New Roman"/>
          <w:sz w:val="24"/>
          <w:szCs w:val="24"/>
        </w:rPr>
        <w:t xml:space="preserve"> belong to this world;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 being </w:t>
      </w:r>
      <w:r w:rsidR="00CC0EE9" w:rsidRPr="00CC0EE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>In contrast, o</w:t>
      </w:r>
      <w:r w:rsidR="00CC0EE9">
        <w:rPr>
          <w:rFonts w:ascii="Times New Roman" w:eastAsia="Times New Roman" w:hAnsi="Times New Roman" w:cs="Times New Roman"/>
          <w:sz w:val="24"/>
          <w:szCs w:val="24"/>
        </w:rPr>
        <w:t xml:space="preserve">ne of the things you notice when you’re around a truly grounded spiritual soul is the peace and calm that radiates from him or her. </w:t>
      </w:r>
    </w:p>
    <w:p w14:paraId="12A7D169" w14:textId="77777777" w:rsidR="00CC0EE9" w:rsidRDefault="00CC0EE9" w:rsidP="00B11A88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66043A" w14:textId="64AD1E22" w:rsidR="00B11A88" w:rsidRDefault="00CC0EE9" w:rsidP="00B11A88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indicate how useless </w:t>
      </w:r>
      <w:r w:rsidR="00B11A88">
        <w:rPr>
          <w:rFonts w:ascii="Times New Roman" w:eastAsia="Times New Roman" w:hAnsi="Times New Roman" w:cs="Times New Roman"/>
          <w:sz w:val="24"/>
          <w:szCs w:val="24"/>
        </w:rPr>
        <w:t>anxiety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B11A88">
        <w:rPr>
          <w:rFonts w:ascii="Times New Roman" w:eastAsia="Times New Roman" w:hAnsi="Times New Roman" w:cs="Times New Roman"/>
          <w:sz w:val="24"/>
          <w:szCs w:val="24"/>
        </w:rPr>
        <w:t xml:space="preserve">, author Max </w:t>
      </w:r>
      <w:proofErr w:type="spellStart"/>
      <w:r w:rsidR="00B11A88">
        <w:rPr>
          <w:rFonts w:ascii="Times New Roman" w:eastAsia="Times New Roman" w:hAnsi="Times New Roman" w:cs="Times New Roman"/>
          <w:sz w:val="24"/>
          <w:szCs w:val="24"/>
        </w:rPr>
        <w:t>Lucado</w:t>
      </w:r>
      <w:proofErr w:type="spellEnd"/>
      <w:r w:rsidR="00B11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tells how one man dealt with it. </w:t>
      </w:r>
      <w:r w:rsidR="00B11A88" w:rsidRPr="00B11A88">
        <w:rPr>
          <w:rFonts w:ascii="Times New Roman" w:eastAsia="Times New Roman" w:hAnsi="Times New Roman" w:cs="Times New Roman"/>
          <w:sz w:val="24"/>
          <w:szCs w:val="24"/>
        </w:rPr>
        <w:t xml:space="preserve">He worried so much that he decided to hire someone to do his worrying for him. He found a man who agreed to be his hired worrier for a salary of $200,000 per year. After the man accepted the job, his first question to his </w:t>
      </w:r>
      <w:r w:rsidR="00B11A8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B11A88" w:rsidRPr="00B11A88">
        <w:rPr>
          <w:rFonts w:ascii="Times New Roman" w:eastAsia="Times New Roman" w:hAnsi="Times New Roman" w:cs="Times New Roman"/>
          <w:sz w:val="24"/>
          <w:szCs w:val="24"/>
        </w:rPr>
        <w:t xml:space="preserve">boss was, "Where are you going to get $200,000 per year?" To which the man responded, "That's your worry.” </w:t>
      </w:r>
    </w:p>
    <w:p w14:paraId="6A349583" w14:textId="77777777" w:rsidR="009D5D0A" w:rsidRDefault="009D5D0A" w:rsidP="00006A51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5DE389" w14:textId="197AACC1" w:rsidR="006B00CF" w:rsidRDefault="009A4580" w:rsidP="00006A51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Jesus says don’t be anxious. That’s it. That’s all he says. Without preamble; without offering a 12-step how-to program, he says don’t be anxious. Now he does provide an illustration. He points to the </w:t>
      </w:r>
      <w:r w:rsidR="006B00CF" w:rsidRPr="006B00CF">
        <w:rPr>
          <w:rFonts w:ascii="Times New Roman" w:eastAsia="Times New Roman" w:hAnsi="Times New Roman" w:cs="Times New Roman"/>
          <w:sz w:val="24"/>
          <w:szCs w:val="24"/>
        </w:rPr>
        <w:t>birds of the air</w:t>
      </w:r>
      <w:r w:rsidR="006B00CF">
        <w:rPr>
          <w:rFonts w:ascii="Times New Roman" w:eastAsia="Times New Roman" w:hAnsi="Times New Roman" w:cs="Times New Roman"/>
          <w:sz w:val="24"/>
          <w:szCs w:val="24"/>
        </w:rPr>
        <w:t xml:space="preserve">. They don’t </w:t>
      </w:r>
      <w:r w:rsidR="006B00CF" w:rsidRPr="006B00CF">
        <w:rPr>
          <w:rFonts w:ascii="Times New Roman" w:eastAsia="Times New Roman" w:hAnsi="Times New Roman" w:cs="Times New Roman"/>
          <w:sz w:val="24"/>
          <w:szCs w:val="24"/>
        </w:rPr>
        <w:t>sow or reap or gather into barns; yet</w:t>
      </w:r>
      <w:r w:rsidR="006B00CF">
        <w:rPr>
          <w:rFonts w:ascii="Times New Roman" w:eastAsia="Times New Roman" w:hAnsi="Times New Roman" w:cs="Times New Roman"/>
          <w:sz w:val="24"/>
          <w:szCs w:val="24"/>
        </w:rPr>
        <w:t xml:space="preserve"> the God of all goodness </w:t>
      </w:r>
      <w:r w:rsidR="006B00CF" w:rsidRPr="006B00CF">
        <w:rPr>
          <w:rFonts w:ascii="Times New Roman" w:eastAsia="Times New Roman" w:hAnsi="Times New Roman" w:cs="Times New Roman"/>
          <w:sz w:val="24"/>
          <w:szCs w:val="24"/>
        </w:rPr>
        <w:t xml:space="preserve">feeds them. </w:t>
      </w:r>
      <w:r w:rsidR="006B00CF">
        <w:rPr>
          <w:rFonts w:ascii="Times New Roman" w:eastAsia="Times New Roman" w:hAnsi="Times New Roman" w:cs="Times New Roman"/>
          <w:sz w:val="24"/>
          <w:szCs w:val="24"/>
        </w:rPr>
        <w:t xml:space="preserve">And if anyone ought to be anxious it’s a little bird. </w:t>
      </w:r>
      <w:r w:rsidR="006B00CF" w:rsidRPr="006B00CF">
        <w:rPr>
          <w:rFonts w:ascii="Times New Roman" w:eastAsia="Times New Roman" w:hAnsi="Times New Roman" w:cs="Times New Roman"/>
          <w:sz w:val="24"/>
          <w:szCs w:val="24"/>
        </w:rPr>
        <w:t>Hummingbirds can consume 100 percent of their body’s weight in sugar water every day, in addition to as many as 2,000 insects!</w:t>
      </w:r>
      <w:r w:rsidR="006B00CF">
        <w:rPr>
          <w:rFonts w:ascii="Times New Roman" w:eastAsia="Times New Roman" w:hAnsi="Times New Roman" w:cs="Times New Roman"/>
          <w:sz w:val="24"/>
          <w:szCs w:val="24"/>
        </w:rPr>
        <w:t xml:space="preserve"> Just to stay alive.</w:t>
      </w:r>
    </w:p>
    <w:p w14:paraId="42FB3332" w14:textId="77777777" w:rsidR="006B00CF" w:rsidRDefault="006B00CF" w:rsidP="00006A51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8479E0" w14:textId="17817A88" w:rsidR="00620684" w:rsidRDefault="006B00CF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Hummingbirds are </w:t>
      </w:r>
      <w:r w:rsidRPr="004C36F7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world. They are not </w:t>
      </w:r>
      <w:r w:rsidRPr="004C36F7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world. 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 xml:space="preserve">The created world 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 xml:space="preserve">hints at how we can be 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>spiritual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>ly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 xml:space="preserve"> balance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>. The words of Jesus point us in th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 xml:space="preserve"> direction</w:t>
      </w:r>
      <w:r w:rsidR="00F61AFF">
        <w:rPr>
          <w:rFonts w:ascii="Times New Roman" w:eastAsia="Times New Roman" w:hAnsi="Times New Roman" w:cs="Times New Roman"/>
          <w:sz w:val="24"/>
          <w:szCs w:val="24"/>
        </w:rPr>
        <w:t>, too.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 xml:space="preserve"> Jesus himself is </w:t>
      </w:r>
      <w:r w:rsidR="009A4580">
        <w:rPr>
          <w:rFonts w:ascii="Times New Roman" w:eastAsia="Times New Roman" w:hAnsi="Times New Roman" w:cs="Times New Roman"/>
          <w:sz w:val="24"/>
          <w:szCs w:val="24"/>
        </w:rPr>
        <w:t>the answer to anxiety.</w:t>
      </w:r>
      <w:r w:rsidR="00620684">
        <w:rPr>
          <w:rFonts w:ascii="Times New Roman" w:eastAsia="Times New Roman" w:hAnsi="Times New Roman" w:cs="Times New Roman"/>
          <w:sz w:val="24"/>
          <w:szCs w:val="24"/>
        </w:rPr>
        <w:t xml:space="preserve"> The more we become like him – fully God-centric – the less we have to worry about.</w:t>
      </w:r>
      <w:r w:rsidR="009A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FEF8A" w14:textId="77777777" w:rsidR="00620684" w:rsidRDefault="00620684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D2AE431" w14:textId="21443B34" w:rsidR="00493D0A" w:rsidRDefault="00006A51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06A51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9D5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A51">
        <w:rPr>
          <w:rFonts w:ascii="Times New Roman" w:eastAsia="Times New Roman" w:hAnsi="Times New Roman" w:cs="Times New Roman"/>
          <w:sz w:val="24"/>
          <w:szCs w:val="24"/>
        </w:rPr>
        <w:t xml:space="preserve">wants a life for us that is "rooted in the values of God's world," not </w:t>
      </w:r>
      <w:r w:rsidR="00592EE3">
        <w:rPr>
          <w:rFonts w:ascii="Times New Roman" w:eastAsia="Times New Roman" w:hAnsi="Times New Roman" w:cs="Times New Roman"/>
          <w:sz w:val="24"/>
          <w:szCs w:val="24"/>
        </w:rPr>
        <w:t xml:space="preserve">in the values of this world. </w:t>
      </w:r>
      <w:r w:rsidR="0009010E">
        <w:rPr>
          <w:rFonts w:ascii="Times New Roman" w:eastAsia="Times New Roman" w:hAnsi="Times New Roman" w:cs="Times New Roman"/>
          <w:sz w:val="24"/>
          <w:szCs w:val="24"/>
        </w:rPr>
        <w:t xml:space="preserve">What God wants for us is eternal life, which according to today’s readings does not mean some spiritualized form of immortality. </w:t>
      </w:r>
      <w:r w:rsidR="00493D0A" w:rsidRPr="00493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Eternal life is full life, now and </w:t>
      </w:r>
      <w:r w:rsidR="000901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 whatever form life will take after this existence.</w:t>
      </w:r>
    </w:p>
    <w:p w14:paraId="7D3CDFCD" w14:textId="77777777" w:rsidR="0009010E" w:rsidRDefault="0009010E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61D327B" w14:textId="77777777" w:rsidR="00CC0EE9" w:rsidRPr="00493D0A" w:rsidRDefault="00CC0EE9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181270E" w14:textId="59D6879B" w:rsidR="00493D0A" w:rsidRDefault="0009010E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Our second reading </w:t>
      </w:r>
      <w:r w:rsidR="00493D0A" w:rsidRPr="00493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says that those who "believe in the name of the Son of God have eternal life</w:t>
      </w:r>
      <w:r w:rsidR="006206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493D0A" w:rsidRPr="00493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" </w:t>
      </w:r>
      <w:r w:rsidR="006206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This doesn’t </w:t>
      </w:r>
      <w:r w:rsidR="00493D0A" w:rsidRPr="00493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mean that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we</w:t>
      </w:r>
      <w:r w:rsidR="00493D0A" w:rsidRPr="00493D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believe now and have eternal life later.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Knowing Jesus is eternal life. Communion with God in prayer; in worship; in service is </w:t>
      </w:r>
      <w:r w:rsidR="00CC0E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the non-anxious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life</w:t>
      </w:r>
      <w:r w:rsidR="00CC0E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It is life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fulfilled and eternal.</w:t>
      </w:r>
      <w:r w:rsidR="00493D0A" w:rsidRPr="00493D0A">
        <w:rPr>
          <w:rStyle w:val="FootnoteReference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footnoteReference w:id="2"/>
      </w:r>
    </w:p>
    <w:p w14:paraId="4B364A62" w14:textId="1F2B66E3" w:rsidR="00620684" w:rsidRDefault="00620684" w:rsidP="0009010E">
      <w:pPr>
        <w:spacing w:after="0" w:line="20" w:lineRule="atLeast"/>
        <w:ind w:firstLine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99F6A1D" w14:textId="46F32A63" w:rsidR="00F71219" w:rsidRDefault="009D381E" w:rsidP="009D381E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 xml:space="preserve">We know this. We all treasure this way of life. 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Otherwise, we wouldn’t be here this morning – we’d be out in the world. We would be both in the world and of it. But w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 know 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the “Jesus way of life” is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an incomparable alternative </w:t>
      </w:r>
      <w:r w:rsidR="00F61A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to 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whatever </w:t>
      </w:r>
      <w:r w:rsidR="00F61A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belonging to 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the world </w:t>
      </w:r>
      <w:r w:rsidR="00F61A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entails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L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ife without something bigger and better than our own little selves</w:t>
      </w:r>
      <w:r w:rsidR="00F712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is the very definition of anxiety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A3FC768" w14:textId="77777777" w:rsidR="00F71219" w:rsidRDefault="00F71219" w:rsidP="009D381E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01D6B8D" w14:textId="0AA2DBFC" w:rsidR="009D381E" w:rsidRDefault="00F71219" w:rsidP="00F71219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We know this. </w:t>
      </w:r>
      <w:r w:rsidR="009D38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But we all need reminding. </w:t>
      </w:r>
      <w:r w:rsidR="00F61A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By</w:t>
      </w:r>
      <w:bookmarkStart w:id="1" w:name="_GoBack"/>
      <w:bookmarkEnd w:id="1"/>
      <w:r w:rsidR="009D38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reminding one another of the deeper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currents </w:t>
      </w:r>
      <w:r w:rsidR="009D38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of life in which we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wade</w:t>
      </w:r>
      <w:r w:rsidR="009D38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we remain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resolute and unafraid</w:t>
      </w:r>
      <w:r w:rsidR="009D38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After all, </w:t>
      </w:r>
      <w:r w:rsidR="009D381E">
        <w:rPr>
          <w:rFonts w:ascii="Times New Roman" w:eastAsia="Times New Roman" w:hAnsi="Times New Roman" w:cs="Times New Roman"/>
          <w:sz w:val="24"/>
          <w:szCs w:val="24"/>
        </w:rPr>
        <w:t>“It’s a poor sort of memory that only works backwards.”</w:t>
      </w:r>
    </w:p>
    <w:p w14:paraId="5F16CC28" w14:textId="2082D876" w:rsidR="009D381E" w:rsidRDefault="009D381E" w:rsidP="009D381E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F87E7CC" w14:textId="77777777" w:rsidR="00592EE3" w:rsidRDefault="00592EE3" w:rsidP="00493D0A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4FE1260B" w14:textId="77777777" w:rsidR="0009010E" w:rsidRDefault="0009010E" w:rsidP="00493D0A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0B7D5E79" w14:textId="77777777" w:rsidR="0009010E" w:rsidRDefault="0009010E" w:rsidP="00493D0A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639DFFB4" w14:textId="77777777" w:rsidR="0009010E" w:rsidRPr="00493D0A" w:rsidRDefault="0009010E" w:rsidP="00493D0A">
      <w:pPr>
        <w:spacing w:after="0" w:line="2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sectPr w:rsidR="0009010E" w:rsidRPr="00493D0A" w:rsidSect="00034B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DB7A" w14:textId="77777777" w:rsidR="00892F28" w:rsidRDefault="00892F28" w:rsidP="00B43B44">
      <w:pPr>
        <w:spacing w:after="0" w:line="240" w:lineRule="auto"/>
      </w:pPr>
      <w:r>
        <w:separator/>
      </w:r>
    </w:p>
  </w:endnote>
  <w:endnote w:type="continuationSeparator" w:id="0">
    <w:p w14:paraId="5D149138" w14:textId="77777777" w:rsidR="00892F28" w:rsidRDefault="00892F28" w:rsidP="00B4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647D9" w14:textId="77777777" w:rsidR="00F735C1" w:rsidRDefault="00F735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Church of the Na</w:t>
    </w:r>
    <w:sdt>
      <w:sdtPr>
        <w:rPr>
          <w:noProof/>
          <w:color w:val="7F7F7F" w:themeColor="background1" w:themeShade="7F"/>
        </w:rPr>
        <w:alias w:val="Company"/>
        <w:id w:val="76117946"/>
        <w:placeholder>
          <w:docPart w:val="F52525A013BD42B0878A60F9F5BCF05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noProof/>
            <w:color w:val="7F7F7F" w:themeColor="background1" w:themeShade="7F"/>
          </w:rPr>
          <w:t>tivity, Grand Junction, CO</w:t>
        </w:r>
      </w:sdtContent>
    </w:sdt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19B7B73E14EF4267B4311146D36F535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>Rev. Nature Johnston</w:t>
        </w:r>
      </w:sdtContent>
    </w:sdt>
  </w:p>
  <w:p w14:paraId="484F1AC3" w14:textId="77777777" w:rsidR="00F735C1" w:rsidRDefault="00F7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D273" w14:textId="77777777" w:rsidR="00892F28" w:rsidRDefault="00892F28" w:rsidP="00B43B44">
      <w:pPr>
        <w:spacing w:after="0" w:line="240" w:lineRule="auto"/>
      </w:pPr>
      <w:r>
        <w:separator/>
      </w:r>
    </w:p>
  </w:footnote>
  <w:footnote w:type="continuationSeparator" w:id="0">
    <w:p w14:paraId="3FADB557" w14:textId="77777777" w:rsidR="00892F28" w:rsidRDefault="00892F28" w:rsidP="00B43B44">
      <w:pPr>
        <w:spacing w:after="0" w:line="240" w:lineRule="auto"/>
      </w:pPr>
      <w:r>
        <w:continuationSeparator/>
      </w:r>
    </w:p>
  </w:footnote>
  <w:footnote w:id="1">
    <w:p w14:paraId="5054ABC7" w14:textId="2DA9316F" w:rsidR="00D463D6" w:rsidRPr="00D463D6" w:rsidRDefault="00D463D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463D6">
        <w:t xml:space="preserve">Kathryn Matthews, “Sermon Seeds May 13, 2018--Seventh Sunday of Easter Year B,” </w:t>
      </w:r>
      <w:hyperlink r:id="rId1" w:history="1">
        <w:r w:rsidRPr="00C13518">
          <w:rPr>
            <w:rStyle w:val="Hyperlink"/>
          </w:rPr>
          <w:t>http://www.ucc.org/worship_samuel_sermon_seeds_may_13_2018</w:t>
        </w:r>
      </w:hyperlink>
      <w:r>
        <w:t xml:space="preserve">. Here she quotes Tom Troeger from </w:t>
      </w:r>
      <w:r w:rsidRPr="00D463D6">
        <w:rPr>
          <w:i/>
        </w:rPr>
        <w:t xml:space="preserve">Feasting on the Word Year B, Vol. 2. </w:t>
      </w:r>
    </w:p>
  </w:footnote>
  <w:footnote w:id="2">
    <w:p w14:paraId="5D837C00" w14:textId="77777777" w:rsidR="00493D0A" w:rsidRDefault="00493D0A" w:rsidP="00493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82D">
        <w:t>David Bartlett, “Commentary on 1 John 5:9-13,” Working Preacher, May 24, 2009: http://www.workingpreacher.org/preaching.aspx?commentary_id=313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43B44" w14:paraId="6242A0B8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6C8002DA" w14:textId="5E98A35C" w:rsidR="00B43B44" w:rsidRDefault="00F735C1">
          <w:pPr>
            <w:pStyle w:val="Header"/>
            <w:jc w:val="right"/>
          </w:pPr>
          <w:r>
            <w:t xml:space="preserve">Sunday, </w:t>
          </w:r>
          <w:r w:rsidR="00C91CB1">
            <w:t xml:space="preserve">May </w:t>
          </w:r>
          <w:r w:rsidR="0010699F">
            <w:t>13</w:t>
          </w:r>
          <w:r w:rsidR="005530AD">
            <w:t>, 201</w:t>
          </w:r>
          <w:r w:rsidR="00BE333C">
            <w:t>8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D6787C62CB65411BA27368926A1018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5FA5B49" w14:textId="56337FE7" w:rsidR="00B43B44" w:rsidRDefault="00C91CB1" w:rsidP="0010699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Easter </w:t>
              </w:r>
              <w:r w:rsidR="0010699F">
                <w:rPr>
                  <w:b/>
                  <w:bCs/>
                </w:rPr>
                <w:t>7</w:t>
              </w:r>
              <w:r w:rsidR="005530AD">
                <w:rPr>
                  <w:b/>
                  <w:bCs/>
                </w:rPr>
                <w:t>-B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08CBD2F" w14:textId="77777777" w:rsidR="00B43B44" w:rsidRDefault="00960C0E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1AF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11C9B5F" w14:textId="77777777" w:rsidR="00B43B44" w:rsidRDefault="00B43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6"/>
    <w:rsid w:val="00001BF1"/>
    <w:rsid w:val="00006A51"/>
    <w:rsid w:val="0001471C"/>
    <w:rsid w:val="00015BAF"/>
    <w:rsid w:val="00027BE8"/>
    <w:rsid w:val="00034B07"/>
    <w:rsid w:val="0003792B"/>
    <w:rsid w:val="0004190C"/>
    <w:rsid w:val="0004330D"/>
    <w:rsid w:val="00052579"/>
    <w:rsid w:val="00070987"/>
    <w:rsid w:val="0007470F"/>
    <w:rsid w:val="00077BEE"/>
    <w:rsid w:val="000810E3"/>
    <w:rsid w:val="00081FFA"/>
    <w:rsid w:val="0009010E"/>
    <w:rsid w:val="00093F13"/>
    <w:rsid w:val="000A3A83"/>
    <w:rsid w:val="000A4585"/>
    <w:rsid w:val="000B1AD9"/>
    <w:rsid w:val="000B5F47"/>
    <w:rsid w:val="000B6301"/>
    <w:rsid w:val="000B64A3"/>
    <w:rsid w:val="000C64B9"/>
    <w:rsid w:val="000C78C0"/>
    <w:rsid w:val="000E0CE3"/>
    <w:rsid w:val="000E499B"/>
    <w:rsid w:val="000F0FBE"/>
    <w:rsid w:val="000F21B7"/>
    <w:rsid w:val="000F66F4"/>
    <w:rsid w:val="000F7BBA"/>
    <w:rsid w:val="001026DE"/>
    <w:rsid w:val="00103A9A"/>
    <w:rsid w:val="00103C0C"/>
    <w:rsid w:val="0010699F"/>
    <w:rsid w:val="001108BA"/>
    <w:rsid w:val="00116250"/>
    <w:rsid w:val="001265DD"/>
    <w:rsid w:val="001309DE"/>
    <w:rsid w:val="00130A8A"/>
    <w:rsid w:val="00144064"/>
    <w:rsid w:val="00145270"/>
    <w:rsid w:val="00156DEF"/>
    <w:rsid w:val="001601A0"/>
    <w:rsid w:val="00161076"/>
    <w:rsid w:val="0016546D"/>
    <w:rsid w:val="001700CE"/>
    <w:rsid w:val="00172FD0"/>
    <w:rsid w:val="0017328F"/>
    <w:rsid w:val="00175540"/>
    <w:rsid w:val="001805C3"/>
    <w:rsid w:val="00197B79"/>
    <w:rsid w:val="001A6074"/>
    <w:rsid w:val="001A629A"/>
    <w:rsid w:val="001B2365"/>
    <w:rsid w:val="001B5D72"/>
    <w:rsid w:val="001C3B61"/>
    <w:rsid w:val="001D1642"/>
    <w:rsid w:val="001D2FE3"/>
    <w:rsid w:val="001D4097"/>
    <w:rsid w:val="001E6CD9"/>
    <w:rsid w:val="001F2F92"/>
    <w:rsid w:val="001F5D3A"/>
    <w:rsid w:val="002021FA"/>
    <w:rsid w:val="00203F0D"/>
    <w:rsid w:val="00204639"/>
    <w:rsid w:val="0020520D"/>
    <w:rsid w:val="002062BB"/>
    <w:rsid w:val="0020761F"/>
    <w:rsid w:val="00213EFC"/>
    <w:rsid w:val="002161B4"/>
    <w:rsid w:val="00222D2C"/>
    <w:rsid w:val="002246DF"/>
    <w:rsid w:val="002257A9"/>
    <w:rsid w:val="00226309"/>
    <w:rsid w:val="002304A6"/>
    <w:rsid w:val="00233E22"/>
    <w:rsid w:val="002455B3"/>
    <w:rsid w:val="002543CD"/>
    <w:rsid w:val="002555EA"/>
    <w:rsid w:val="00261CF6"/>
    <w:rsid w:val="00276C95"/>
    <w:rsid w:val="00281F49"/>
    <w:rsid w:val="00283C41"/>
    <w:rsid w:val="0028403A"/>
    <w:rsid w:val="00284621"/>
    <w:rsid w:val="00287EA2"/>
    <w:rsid w:val="002A0972"/>
    <w:rsid w:val="002B1959"/>
    <w:rsid w:val="002B6DF9"/>
    <w:rsid w:val="002B754E"/>
    <w:rsid w:val="002D1AEF"/>
    <w:rsid w:val="002E10AD"/>
    <w:rsid w:val="002E2451"/>
    <w:rsid w:val="002E4E74"/>
    <w:rsid w:val="002E55C4"/>
    <w:rsid w:val="002F137C"/>
    <w:rsid w:val="002F499C"/>
    <w:rsid w:val="0030073D"/>
    <w:rsid w:val="00301155"/>
    <w:rsid w:val="00303B24"/>
    <w:rsid w:val="003124A2"/>
    <w:rsid w:val="00315617"/>
    <w:rsid w:val="0031665B"/>
    <w:rsid w:val="00316928"/>
    <w:rsid w:val="003173AC"/>
    <w:rsid w:val="00317D95"/>
    <w:rsid w:val="0032391D"/>
    <w:rsid w:val="00337BB1"/>
    <w:rsid w:val="00341233"/>
    <w:rsid w:val="00350C5C"/>
    <w:rsid w:val="003546F1"/>
    <w:rsid w:val="003556E9"/>
    <w:rsid w:val="003601A5"/>
    <w:rsid w:val="00366973"/>
    <w:rsid w:val="0036732A"/>
    <w:rsid w:val="003723E8"/>
    <w:rsid w:val="00374E44"/>
    <w:rsid w:val="00374F29"/>
    <w:rsid w:val="00386B33"/>
    <w:rsid w:val="00390C41"/>
    <w:rsid w:val="003933FA"/>
    <w:rsid w:val="00396DEE"/>
    <w:rsid w:val="00397CD8"/>
    <w:rsid w:val="003A13B4"/>
    <w:rsid w:val="003A50CC"/>
    <w:rsid w:val="003B3673"/>
    <w:rsid w:val="003C27E3"/>
    <w:rsid w:val="003C58B9"/>
    <w:rsid w:val="003D2851"/>
    <w:rsid w:val="003D469B"/>
    <w:rsid w:val="003E323D"/>
    <w:rsid w:val="003E3880"/>
    <w:rsid w:val="003E44A0"/>
    <w:rsid w:val="004029AC"/>
    <w:rsid w:val="004123B4"/>
    <w:rsid w:val="00416381"/>
    <w:rsid w:val="00417E83"/>
    <w:rsid w:val="00420485"/>
    <w:rsid w:val="004269BB"/>
    <w:rsid w:val="00430245"/>
    <w:rsid w:val="00432332"/>
    <w:rsid w:val="00434509"/>
    <w:rsid w:val="00445691"/>
    <w:rsid w:val="00447BEC"/>
    <w:rsid w:val="00457B93"/>
    <w:rsid w:val="00460A59"/>
    <w:rsid w:val="00460CC3"/>
    <w:rsid w:val="00460F79"/>
    <w:rsid w:val="00474178"/>
    <w:rsid w:val="004821ED"/>
    <w:rsid w:val="004869BF"/>
    <w:rsid w:val="0049055D"/>
    <w:rsid w:val="004905A8"/>
    <w:rsid w:val="00493D0A"/>
    <w:rsid w:val="004A23F3"/>
    <w:rsid w:val="004B07DF"/>
    <w:rsid w:val="004B6117"/>
    <w:rsid w:val="004B7C3C"/>
    <w:rsid w:val="004C35E6"/>
    <w:rsid w:val="004C36F7"/>
    <w:rsid w:val="004D3FEB"/>
    <w:rsid w:val="004D7F66"/>
    <w:rsid w:val="004E3EC5"/>
    <w:rsid w:val="004E5E9B"/>
    <w:rsid w:val="004F6C70"/>
    <w:rsid w:val="00512487"/>
    <w:rsid w:val="00525769"/>
    <w:rsid w:val="0053126C"/>
    <w:rsid w:val="00532B6C"/>
    <w:rsid w:val="005359A3"/>
    <w:rsid w:val="00535AF5"/>
    <w:rsid w:val="00551C7B"/>
    <w:rsid w:val="0055304B"/>
    <w:rsid w:val="005530AD"/>
    <w:rsid w:val="00553D1D"/>
    <w:rsid w:val="00555F0F"/>
    <w:rsid w:val="00570B31"/>
    <w:rsid w:val="00571861"/>
    <w:rsid w:val="00586EFE"/>
    <w:rsid w:val="005921CF"/>
    <w:rsid w:val="00592EE3"/>
    <w:rsid w:val="005A1068"/>
    <w:rsid w:val="005A22D1"/>
    <w:rsid w:val="005A7BC6"/>
    <w:rsid w:val="005B0CC3"/>
    <w:rsid w:val="005B21BB"/>
    <w:rsid w:val="005B4848"/>
    <w:rsid w:val="005C15B3"/>
    <w:rsid w:val="005C7D4C"/>
    <w:rsid w:val="005D2A18"/>
    <w:rsid w:val="005E18C8"/>
    <w:rsid w:val="005E4ABD"/>
    <w:rsid w:val="005E5CCE"/>
    <w:rsid w:val="005F1A73"/>
    <w:rsid w:val="006000F8"/>
    <w:rsid w:val="0060440D"/>
    <w:rsid w:val="00610898"/>
    <w:rsid w:val="006146DE"/>
    <w:rsid w:val="00617C2F"/>
    <w:rsid w:val="00620684"/>
    <w:rsid w:val="0062686D"/>
    <w:rsid w:val="00627AD5"/>
    <w:rsid w:val="00633BC2"/>
    <w:rsid w:val="00642C1D"/>
    <w:rsid w:val="006441C1"/>
    <w:rsid w:val="006455F8"/>
    <w:rsid w:val="006458A3"/>
    <w:rsid w:val="0065296A"/>
    <w:rsid w:val="006563A5"/>
    <w:rsid w:val="0065749D"/>
    <w:rsid w:val="00660609"/>
    <w:rsid w:val="0066514D"/>
    <w:rsid w:val="006658B8"/>
    <w:rsid w:val="0067520A"/>
    <w:rsid w:val="0067605B"/>
    <w:rsid w:val="00680AE5"/>
    <w:rsid w:val="00686BD7"/>
    <w:rsid w:val="006920C7"/>
    <w:rsid w:val="0069579A"/>
    <w:rsid w:val="006A17FD"/>
    <w:rsid w:val="006A20ED"/>
    <w:rsid w:val="006A6842"/>
    <w:rsid w:val="006B00CF"/>
    <w:rsid w:val="006B1FEB"/>
    <w:rsid w:val="006B6E32"/>
    <w:rsid w:val="006C2485"/>
    <w:rsid w:val="006C2B7E"/>
    <w:rsid w:val="006C4B45"/>
    <w:rsid w:val="006C7284"/>
    <w:rsid w:val="006C7667"/>
    <w:rsid w:val="006D00AA"/>
    <w:rsid w:val="006E5974"/>
    <w:rsid w:val="006F04AB"/>
    <w:rsid w:val="006F1DAB"/>
    <w:rsid w:val="006F280D"/>
    <w:rsid w:val="006F4D35"/>
    <w:rsid w:val="00703D19"/>
    <w:rsid w:val="007069E9"/>
    <w:rsid w:val="00707584"/>
    <w:rsid w:val="00710FFB"/>
    <w:rsid w:val="00712937"/>
    <w:rsid w:val="00712CA7"/>
    <w:rsid w:val="00721C42"/>
    <w:rsid w:val="00732B5B"/>
    <w:rsid w:val="00732E0A"/>
    <w:rsid w:val="00745489"/>
    <w:rsid w:val="007464F1"/>
    <w:rsid w:val="00746B4A"/>
    <w:rsid w:val="00746BC6"/>
    <w:rsid w:val="00757F8B"/>
    <w:rsid w:val="007601C9"/>
    <w:rsid w:val="00781336"/>
    <w:rsid w:val="00781FB9"/>
    <w:rsid w:val="007825DE"/>
    <w:rsid w:val="00786C2E"/>
    <w:rsid w:val="00787E0D"/>
    <w:rsid w:val="0079151B"/>
    <w:rsid w:val="00792C50"/>
    <w:rsid w:val="00793CE4"/>
    <w:rsid w:val="00797A2A"/>
    <w:rsid w:val="007A403F"/>
    <w:rsid w:val="007A779B"/>
    <w:rsid w:val="007B4A21"/>
    <w:rsid w:val="007C2D1A"/>
    <w:rsid w:val="007C3842"/>
    <w:rsid w:val="007C6165"/>
    <w:rsid w:val="007C753B"/>
    <w:rsid w:val="007C7D49"/>
    <w:rsid w:val="007D1AB0"/>
    <w:rsid w:val="007D3E75"/>
    <w:rsid w:val="007D56DD"/>
    <w:rsid w:val="007D78AA"/>
    <w:rsid w:val="007E104F"/>
    <w:rsid w:val="007E6DF8"/>
    <w:rsid w:val="007E6E8D"/>
    <w:rsid w:val="007F2FD5"/>
    <w:rsid w:val="007F5BDD"/>
    <w:rsid w:val="007F5C5C"/>
    <w:rsid w:val="00804D89"/>
    <w:rsid w:val="00806121"/>
    <w:rsid w:val="00812FAA"/>
    <w:rsid w:val="008210C5"/>
    <w:rsid w:val="00821E1E"/>
    <w:rsid w:val="00824A68"/>
    <w:rsid w:val="00826287"/>
    <w:rsid w:val="0083220A"/>
    <w:rsid w:val="00835909"/>
    <w:rsid w:val="008372A2"/>
    <w:rsid w:val="0084196B"/>
    <w:rsid w:val="008429AC"/>
    <w:rsid w:val="00844F39"/>
    <w:rsid w:val="0084772F"/>
    <w:rsid w:val="00854C20"/>
    <w:rsid w:val="0085550F"/>
    <w:rsid w:val="0085584A"/>
    <w:rsid w:val="00861FA6"/>
    <w:rsid w:val="00863C56"/>
    <w:rsid w:val="008654D0"/>
    <w:rsid w:val="00865BDD"/>
    <w:rsid w:val="008667F5"/>
    <w:rsid w:val="0086764C"/>
    <w:rsid w:val="008734D8"/>
    <w:rsid w:val="00880740"/>
    <w:rsid w:val="00883109"/>
    <w:rsid w:val="00892F28"/>
    <w:rsid w:val="008943ED"/>
    <w:rsid w:val="008A1CB5"/>
    <w:rsid w:val="008A2BBF"/>
    <w:rsid w:val="008B029F"/>
    <w:rsid w:val="008B4515"/>
    <w:rsid w:val="008B4E85"/>
    <w:rsid w:val="008C37E5"/>
    <w:rsid w:val="008C55BF"/>
    <w:rsid w:val="008C76E5"/>
    <w:rsid w:val="008D4953"/>
    <w:rsid w:val="008E5EE4"/>
    <w:rsid w:val="008F761D"/>
    <w:rsid w:val="009072B4"/>
    <w:rsid w:val="00910CC8"/>
    <w:rsid w:val="00912D8D"/>
    <w:rsid w:val="00915189"/>
    <w:rsid w:val="00915BC3"/>
    <w:rsid w:val="00930679"/>
    <w:rsid w:val="00956702"/>
    <w:rsid w:val="00960C0E"/>
    <w:rsid w:val="00972AA4"/>
    <w:rsid w:val="00974B89"/>
    <w:rsid w:val="00975991"/>
    <w:rsid w:val="00981D12"/>
    <w:rsid w:val="0098497C"/>
    <w:rsid w:val="009941F3"/>
    <w:rsid w:val="00995E1B"/>
    <w:rsid w:val="00996609"/>
    <w:rsid w:val="009A4580"/>
    <w:rsid w:val="009B0AD2"/>
    <w:rsid w:val="009B3142"/>
    <w:rsid w:val="009B33AF"/>
    <w:rsid w:val="009B5011"/>
    <w:rsid w:val="009C59E6"/>
    <w:rsid w:val="009D1167"/>
    <w:rsid w:val="009D2E04"/>
    <w:rsid w:val="009D36E7"/>
    <w:rsid w:val="009D381E"/>
    <w:rsid w:val="009D5D0A"/>
    <w:rsid w:val="009D71B9"/>
    <w:rsid w:val="009E017F"/>
    <w:rsid w:val="009E5795"/>
    <w:rsid w:val="009F6711"/>
    <w:rsid w:val="00A00A3E"/>
    <w:rsid w:val="00A01B3E"/>
    <w:rsid w:val="00A07D14"/>
    <w:rsid w:val="00A10F28"/>
    <w:rsid w:val="00A11F3B"/>
    <w:rsid w:val="00A125DC"/>
    <w:rsid w:val="00A14104"/>
    <w:rsid w:val="00A14746"/>
    <w:rsid w:val="00A1644C"/>
    <w:rsid w:val="00A1682D"/>
    <w:rsid w:val="00A2038E"/>
    <w:rsid w:val="00A26037"/>
    <w:rsid w:val="00A26070"/>
    <w:rsid w:val="00A261D6"/>
    <w:rsid w:val="00A32976"/>
    <w:rsid w:val="00A346C8"/>
    <w:rsid w:val="00A378F5"/>
    <w:rsid w:val="00A37AF6"/>
    <w:rsid w:val="00A40D03"/>
    <w:rsid w:val="00A502EE"/>
    <w:rsid w:val="00A53786"/>
    <w:rsid w:val="00A53BD1"/>
    <w:rsid w:val="00A640D2"/>
    <w:rsid w:val="00A7013D"/>
    <w:rsid w:val="00A75AD4"/>
    <w:rsid w:val="00A8444D"/>
    <w:rsid w:val="00A930FF"/>
    <w:rsid w:val="00A95E15"/>
    <w:rsid w:val="00AA067D"/>
    <w:rsid w:val="00AA46AC"/>
    <w:rsid w:val="00AA5DC4"/>
    <w:rsid w:val="00AB04DE"/>
    <w:rsid w:val="00AB0B82"/>
    <w:rsid w:val="00AB23FB"/>
    <w:rsid w:val="00AB783B"/>
    <w:rsid w:val="00AC373D"/>
    <w:rsid w:val="00AD3B1E"/>
    <w:rsid w:val="00AD4764"/>
    <w:rsid w:val="00AE004A"/>
    <w:rsid w:val="00AF1337"/>
    <w:rsid w:val="00AF3105"/>
    <w:rsid w:val="00AF46EB"/>
    <w:rsid w:val="00AF4B14"/>
    <w:rsid w:val="00AF6807"/>
    <w:rsid w:val="00AF7C15"/>
    <w:rsid w:val="00B06C26"/>
    <w:rsid w:val="00B1122C"/>
    <w:rsid w:val="00B11A88"/>
    <w:rsid w:val="00B126BF"/>
    <w:rsid w:val="00B13CFB"/>
    <w:rsid w:val="00B145E9"/>
    <w:rsid w:val="00B150BE"/>
    <w:rsid w:val="00B16B33"/>
    <w:rsid w:val="00B22251"/>
    <w:rsid w:val="00B3597C"/>
    <w:rsid w:val="00B407A9"/>
    <w:rsid w:val="00B415E8"/>
    <w:rsid w:val="00B43B44"/>
    <w:rsid w:val="00B54A92"/>
    <w:rsid w:val="00B54E4C"/>
    <w:rsid w:val="00B5698B"/>
    <w:rsid w:val="00B63A08"/>
    <w:rsid w:val="00B73B10"/>
    <w:rsid w:val="00B808BA"/>
    <w:rsid w:val="00B902CC"/>
    <w:rsid w:val="00B937EA"/>
    <w:rsid w:val="00BA2E83"/>
    <w:rsid w:val="00BA761E"/>
    <w:rsid w:val="00BB3F54"/>
    <w:rsid w:val="00BB76E1"/>
    <w:rsid w:val="00BB7ADA"/>
    <w:rsid w:val="00BC078F"/>
    <w:rsid w:val="00BC416B"/>
    <w:rsid w:val="00BD4FFF"/>
    <w:rsid w:val="00BD7892"/>
    <w:rsid w:val="00BE333C"/>
    <w:rsid w:val="00BE4213"/>
    <w:rsid w:val="00BE55D9"/>
    <w:rsid w:val="00BE59D6"/>
    <w:rsid w:val="00BF1812"/>
    <w:rsid w:val="00BF4475"/>
    <w:rsid w:val="00BF4476"/>
    <w:rsid w:val="00C10F02"/>
    <w:rsid w:val="00C16278"/>
    <w:rsid w:val="00C3011A"/>
    <w:rsid w:val="00C32F47"/>
    <w:rsid w:val="00C40C1B"/>
    <w:rsid w:val="00C43524"/>
    <w:rsid w:val="00C44E59"/>
    <w:rsid w:val="00C47D27"/>
    <w:rsid w:val="00C63509"/>
    <w:rsid w:val="00C63AF1"/>
    <w:rsid w:val="00C67794"/>
    <w:rsid w:val="00C76B2F"/>
    <w:rsid w:val="00C80C30"/>
    <w:rsid w:val="00C84446"/>
    <w:rsid w:val="00C84EF7"/>
    <w:rsid w:val="00C8650D"/>
    <w:rsid w:val="00C87D4E"/>
    <w:rsid w:val="00C91CB1"/>
    <w:rsid w:val="00C959B4"/>
    <w:rsid w:val="00CC0EE9"/>
    <w:rsid w:val="00CC133D"/>
    <w:rsid w:val="00CC2787"/>
    <w:rsid w:val="00CC483C"/>
    <w:rsid w:val="00CD2485"/>
    <w:rsid w:val="00CD2D51"/>
    <w:rsid w:val="00CE2055"/>
    <w:rsid w:val="00CE2873"/>
    <w:rsid w:val="00CE28D1"/>
    <w:rsid w:val="00CF6768"/>
    <w:rsid w:val="00D0359C"/>
    <w:rsid w:val="00D047B9"/>
    <w:rsid w:val="00D10118"/>
    <w:rsid w:val="00D12E7E"/>
    <w:rsid w:val="00D16B47"/>
    <w:rsid w:val="00D1735B"/>
    <w:rsid w:val="00D27DEA"/>
    <w:rsid w:val="00D30362"/>
    <w:rsid w:val="00D33B6B"/>
    <w:rsid w:val="00D37F8F"/>
    <w:rsid w:val="00D463D6"/>
    <w:rsid w:val="00D51F42"/>
    <w:rsid w:val="00D52A1C"/>
    <w:rsid w:val="00D54BAA"/>
    <w:rsid w:val="00D57EE4"/>
    <w:rsid w:val="00D65856"/>
    <w:rsid w:val="00D67CA1"/>
    <w:rsid w:val="00D73F82"/>
    <w:rsid w:val="00D818B2"/>
    <w:rsid w:val="00D91AF2"/>
    <w:rsid w:val="00DA1CC1"/>
    <w:rsid w:val="00DA3194"/>
    <w:rsid w:val="00DB2217"/>
    <w:rsid w:val="00DB3026"/>
    <w:rsid w:val="00DB3031"/>
    <w:rsid w:val="00DC1F2E"/>
    <w:rsid w:val="00DD2DEE"/>
    <w:rsid w:val="00DD31D6"/>
    <w:rsid w:val="00DD4BD9"/>
    <w:rsid w:val="00DD71DE"/>
    <w:rsid w:val="00DF2CB2"/>
    <w:rsid w:val="00DF54D0"/>
    <w:rsid w:val="00DF5B16"/>
    <w:rsid w:val="00DF6300"/>
    <w:rsid w:val="00DF7ECE"/>
    <w:rsid w:val="00E00BBB"/>
    <w:rsid w:val="00E04796"/>
    <w:rsid w:val="00E06DFE"/>
    <w:rsid w:val="00E07545"/>
    <w:rsid w:val="00E078A6"/>
    <w:rsid w:val="00E11D99"/>
    <w:rsid w:val="00E13777"/>
    <w:rsid w:val="00E21DF0"/>
    <w:rsid w:val="00E23DE7"/>
    <w:rsid w:val="00E24F04"/>
    <w:rsid w:val="00E31131"/>
    <w:rsid w:val="00E3314A"/>
    <w:rsid w:val="00E345A2"/>
    <w:rsid w:val="00E36BF4"/>
    <w:rsid w:val="00E4621E"/>
    <w:rsid w:val="00E5434E"/>
    <w:rsid w:val="00E74835"/>
    <w:rsid w:val="00E75CC2"/>
    <w:rsid w:val="00E81B9B"/>
    <w:rsid w:val="00E95045"/>
    <w:rsid w:val="00E95355"/>
    <w:rsid w:val="00EA0DE6"/>
    <w:rsid w:val="00EA1CC4"/>
    <w:rsid w:val="00EA2EBD"/>
    <w:rsid w:val="00EA4DDB"/>
    <w:rsid w:val="00EA7BD8"/>
    <w:rsid w:val="00EA7CD0"/>
    <w:rsid w:val="00EC25B2"/>
    <w:rsid w:val="00EC4E85"/>
    <w:rsid w:val="00EC7771"/>
    <w:rsid w:val="00ED24C9"/>
    <w:rsid w:val="00ED2ED9"/>
    <w:rsid w:val="00ED5471"/>
    <w:rsid w:val="00EE29BC"/>
    <w:rsid w:val="00EE6209"/>
    <w:rsid w:val="00EE7992"/>
    <w:rsid w:val="00EF4B7C"/>
    <w:rsid w:val="00F057F8"/>
    <w:rsid w:val="00F0583C"/>
    <w:rsid w:val="00F11091"/>
    <w:rsid w:val="00F12866"/>
    <w:rsid w:val="00F155C1"/>
    <w:rsid w:val="00F24439"/>
    <w:rsid w:val="00F31E36"/>
    <w:rsid w:val="00F5477F"/>
    <w:rsid w:val="00F548C6"/>
    <w:rsid w:val="00F61AFF"/>
    <w:rsid w:val="00F647C6"/>
    <w:rsid w:val="00F67329"/>
    <w:rsid w:val="00F675B2"/>
    <w:rsid w:val="00F71219"/>
    <w:rsid w:val="00F735C1"/>
    <w:rsid w:val="00F76959"/>
    <w:rsid w:val="00F76DB3"/>
    <w:rsid w:val="00F813C3"/>
    <w:rsid w:val="00F87CAA"/>
    <w:rsid w:val="00F979BD"/>
    <w:rsid w:val="00FB11F4"/>
    <w:rsid w:val="00FB66AF"/>
    <w:rsid w:val="00FB68A3"/>
    <w:rsid w:val="00FB68C0"/>
    <w:rsid w:val="00FB6A89"/>
    <w:rsid w:val="00FC1241"/>
    <w:rsid w:val="00FD16B5"/>
    <w:rsid w:val="00FD1B39"/>
    <w:rsid w:val="00FD29F5"/>
    <w:rsid w:val="00FD437B"/>
    <w:rsid w:val="00FD695F"/>
    <w:rsid w:val="00FE71B1"/>
    <w:rsid w:val="00FF350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72663"/>
  <w15:docId w15:val="{D9730216-E02D-43A4-ACEF-5925D0C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44"/>
  </w:style>
  <w:style w:type="paragraph" w:styleId="Footer">
    <w:name w:val="footer"/>
    <w:basedOn w:val="Normal"/>
    <w:link w:val="Foot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44"/>
  </w:style>
  <w:style w:type="table" w:styleId="TableGrid">
    <w:name w:val="Table Grid"/>
    <w:basedOn w:val="TableNormal"/>
    <w:uiPriority w:val="1"/>
    <w:rsid w:val="00B43B4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20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9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669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7945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0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.org/worship_samuel_sermon_seeds_may_13_20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87C62CB65411BA27368926A10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0147-0460-49F6-8ADF-4846AB7A0D30}"/>
      </w:docPartPr>
      <w:docPartBody>
        <w:p w:rsidR="00C14E34" w:rsidRDefault="008D40DD" w:rsidP="008D40DD">
          <w:pPr>
            <w:pStyle w:val="D6787C62CB65411BA27368926A101863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F52525A013BD42B0878A60F9F5BC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74C0-5F45-4467-AA60-248006EF31D8}"/>
      </w:docPartPr>
      <w:docPartBody>
        <w:p w:rsidR="00C14E34" w:rsidRDefault="008D40DD" w:rsidP="008D40DD">
          <w:pPr>
            <w:pStyle w:val="F52525A013BD42B0878A60F9F5BCF05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9B7B73E14EF4267B4311146D36F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5F0B-33AE-4D1D-BC76-C0774121A92E}"/>
      </w:docPartPr>
      <w:docPartBody>
        <w:p w:rsidR="00C14E34" w:rsidRDefault="008D40DD" w:rsidP="008D40DD">
          <w:pPr>
            <w:pStyle w:val="19B7B73E14EF4267B4311146D36F535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0DD"/>
    <w:rsid w:val="000E2841"/>
    <w:rsid w:val="00203D85"/>
    <w:rsid w:val="002577F0"/>
    <w:rsid w:val="00295650"/>
    <w:rsid w:val="0034668E"/>
    <w:rsid w:val="004772D0"/>
    <w:rsid w:val="00496E7A"/>
    <w:rsid w:val="00571BE2"/>
    <w:rsid w:val="00591C7F"/>
    <w:rsid w:val="005B1BEA"/>
    <w:rsid w:val="005E6C11"/>
    <w:rsid w:val="00651010"/>
    <w:rsid w:val="006B39D4"/>
    <w:rsid w:val="007508E9"/>
    <w:rsid w:val="00861673"/>
    <w:rsid w:val="00891CAE"/>
    <w:rsid w:val="008D40DD"/>
    <w:rsid w:val="009F30BD"/>
    <w:rsid w:val="00A037F4"/>
    <w:rsid w:val="00AD2D83"/>
    <w:rsid w:val="00B0193A"/>
    <w:rsid w:val="00B176F5"/>
    <w:rsid w:val="00B75C5E"/>
    <w:rsid w:val="00C14E34"/>
    <w:rsid w:val="00C83E46"/>
    <w:rsid w:val="00E40A3F"/>
    <w:rsid w:val="00E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0B022FCB441B986ED434DAE185FCE">
    <w:name w:val="F1D0B022FCB441B986ED434DAE185FCE"/>
    <w:rsid w:val="008D40DD"/>
  </w:style>
  <w:style w:type="paragraph" w:customStyle="1" w:styleId="D6787C62CB65411BA27368926A101863">
    <w:name w:val="D6787C62CB65411BA27368926A101863"/>
    <w:rsid w:val="008D40DD"/>
  </w:style>
  <w:style w:type="paragraph" w:customStyle="1" w:styleId="F52525A013BD42B0878A60F9F5BCF056">
    <w:name w:val="F52525A013BD42B0878A60F9F5BCF056"/>
    <w:rsid w:val="008D40DD"/>
  </w:style>
  <w:style w:type="paragraph" w:customStyle="1" w:styleId="19B7B73E14EF4267B4311146D36F5358">
    <w:name w:val="19B7B73E14EF4267B4311146D36F5358"/>
    <w:rsid w:val="008D4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Rev. Nature Johnston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BE1DA-78A8-4443-9307-13D40F1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7-B</vt:lpstr>
    </vt:vector>
  </TitlesOfParts>
  <Company>tivity, Grand Junction, CO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7-B</dc:title>
  <dc:creator>Nature</dc:creator>
  <cp:lastModifiedBy>Nature Johnston</cp:lastModifiedBy>
  <cp:revision>10</cp:revision>
  <cp:lastPrinted>2018-05-13T15:11:00Z</cp:lastPrinted>
  <dcterms:created xsi:type="dcterms:W3CDTF">2018-05-13T14:17:00Z</dcterms:created>
  <dcterms:modified xsi:type="dcterms:W3CDTF">2018-05-13T15:11:00Z</dcterms:modified>
</cp:coreProperties>
</file>